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C74" w:rsidRPr="00095C74" w:rsidRDefault="00095C74" w:rsidP="00095C74">
      <w:pPr>
        <w:widowControl w:val="0"/>
        <w:autoSpaceDE w:val="0"/>
        <w:autoSpaceDN w:val="0"/>
        <w:adjustRightInd w:val="0"/>
        <w:jc w:val="center"/>
        <w:rPr>
          <w:rFonts w:ascii="Comic Sans MS" w:hAnsi="Comic Sans MS" w:cs="Lucida Grande"/>
          <w:sz w:val="32"/>
          <w:szCs w:val="26"/>
        </w:rPr>
      </w:pPr>
      <w:r w:rsidRPr="00095C74">
        <w:rPr>
          <w:rFonts w:ascii="Comic Sans MS" w:hAnsi="Comic Sans MS" w:cs="Lucida Grande"/>
          <w:sz w:val="32"/>
          <w:szCs w:val="26"/>
        </w:rPr>
        <w:t>7</w:t>
      </w:r>
      <w:r w:rsidRPr="00095C74">
        <w:rPr>
          <w:rFonts w:ascii="Comic Sans MS" w:hAnsi="Comic Sans MS" w:cs="Lucida Grande"/>
          <w:sz w:val="32"/>
          <w:szCs w:val="26"/>
          <w:vertAlign w:val="superscript"/>
        </w:rPr>
        <w:t>th</w:t>
      </w:r>
      <w:r w:rsidRPr="00095C74">
        <w:rPr>
          <w:rFonts w:ascii="Comic Sans MS" w:hAnsi="Comic Sans MS" w:cs="Lucida Grande"/>
          <w:sz w:val="32"/>
          <w:szCs w:val="26"/>
        </w:rPr>
        <w:t xml:space="preserve"> Grade Math Course Syllabus and Class Rules</w:t>
      </w:r>
    </w:p>
    <w:p w:rsidR="00095C74" w:rsidRPr="00095C74" w:rsidRDefault="00095C74" w:rsidP="00095C74">
      <w:pPr>
        <w:widowControl w:val="0"/>
        <w:autoSpaceDE w:val="0"/>
        <w:autoSpaceDN w:val="0"/>
        <w:adjustRightInd w:val="0"/>
        <w:rPr>
          <w:rFonts w:ascii="Comic Sans MS" w:hAnsi="Comic Sans MS" w:cs="Lucida Grande"/>
          <w:sz w:val="28"/>
          <w:szCs w:val="26"/>
        </w:rPr>
      </w:pPr>
    </w:p>
    <w:p w:rsidR="00095C74" w:rsidRPr="00095C74" w:rsidRDefault="00095C74" w:rsidP="00095C74">
      <w:pPr>
        <w:widowControl w:val="0"/>
        <w:autoSpaceDE w:val="0"/>
        <w:autoSpaceDN w:val="0"/>
        <w:adjustRightInd w:val="0"/>
        <w:rPr>
          <w:rFonts w:ascii="Comic Sans MS" w:hAnsi="Comic Sans MS" w:cs="Lucida Grande"/>
          <w:sz w:val="28"/>
          <w:szCs w:val="26"/>
        </w:rPr>
      </w:pPr>
      <w:r w:rsidRPr="00095C74">
        <w:rPr>
          <w:rFonts w:ascii="Comic Sans MS" w:hAnsi="Comic Sans MS" w:cs="Lucida Grande"/>
          <w:sz w:val="28"/>
          <w:szCs w:val="26"/>
        </w:rPr>
        <w:t xml:space="preserve">The purpose of seventh grade math is to provide all students with the appropriate skills and the process of mathematical reasoning and to apply mathematics in real life situations so they may become intelligent consumers and </w:t>
      </w:r>
      <w:proofErr w:type="gramStart"/>
      <w:r w:rsidRPr="00095C74">
        <w:rPr>
          <w:rFonts w:ascii="Comic Sans MS" w:hAnsi="Comic Sans MS" w:cs="Lucida Grande"/>
          <w:sz w:val="28"/>
          <w:szCs w:val="26"/>
        </w:rPr>
        <w:t>logically-minded</w:t>
      </w:r>
      <w:proofErr w:type="gramEnd"/>
      <w:r w:rsidRPr="00095C74">
        <w:rPr>
          <w:rFonts w:ascii="Comic Sans MS" w:hAnsi="Comic Sans MS" w:cs="Lucida Grande"/>
          <w:sz w:val="28"/>
          <w:szCs w:val="26"/>
        </w:rPr>
        <w:t xml:space="preserve"> members of our ever-changing technological society. It is also intended to provide students at this level with the foundation for making appropriate choices for the study of higher mathematics and possible mathematics-related careers and/or </w:t>
      </w:r>
      <w:proofErr w:type="gramStart"/>
      <w:r w:rsidRPr="00095C74">
        <w:rPr>
          <w:rFonts w:ascii="Comic Sans MS" w:hAnsi="Comic Sans MS" w:cs="Lucida Grande"/>
          <w:sz w:val="28"/>
          <w:szCs w:val="26"/>
        </w:rPr>
        <w:t>be</w:t>
      </w:r>
      <w:proofErr w:type="gramEnd"/>
      <w:r w:rsidRPr="00095C74">
        <w:rPr>
          <w:rFonts w:ascii="Comic Sans MS" w:hAnsi="Comic Sans MS" w:cs="Lucida Grande"/>
          <w:sz w:val="28"/>
          <w:szCs w:val="26"/>
        </w:rPr>
        <w:t xml:space="preserve"> able to apply their math knowledge in any chosen vocation according to their interest and ability. Areas in math that we will explore this year include number operations, measurement, algebra, geometry, and probability and statistics. </w:t>
      </w:r>
    </w:p>
    <w:p w:rsidR="00095C74" w:rsidRPr="00095C74" w:rsidRDefault="00095C74" w:rsidP="00095C74">
      <w:pPr>
        <w:widowControl w:val="0"/>
        <w:autoSpaceDE w:val="0"/>
        <w:autoSpaceDN w:val="0"/>
        <w:adjustRightInd w:val="0"/>
        <w:rPr>
          <w:rFonts w:ascii="Comic Sans MS" w:hAnsi="Comic Sans MS" w:cs="Lucida Grande"/>
          <w:sz w:val="28"/>
          <w:szCs w:val="26"/>
        </w:rPr>
      </w:pPr>
    </w:p>
    <w:p w:rsidR="00095C74" w:rsidRPr="00095C74" w:rsidRDefault="00095C74" w:rsidP="00095C74">
      <w:pPr>
        <w:widowControl w:val="0"/>
        <w:autoSpaceDE w:val="0"/>
        <w:autoSpaceDN w:val="0"/>
        <w:adjustRightInd w:val="0"/>
        <w:rPr>
          <w:rFonts w:ascii="Comic Sans MS" w:hAnsi="Comic Sans MS" w:cs="Lucida Grande"/>
          <w:sz w:val="28"/>
          <w:szCs w:val="26"/>
        </w:rPr>
      </w:pPr>
      <w:r w:rsidRPr="00095C74">
        <w:rPr>
          <w:rFonts w:ascii="Comic Sans MS" w:hAnsi="Comic Sans MS" w:cs="Lucida Grande"/>
          <w:sz w:val="28"/>
          <w:szCs w:val="26"/>
        </w:rPr>
        <w:t xml:space="preserve">Using McDougal </w:t>
      </w:r>
      <w:proofErr w:type="spellStart"/>
      <w:r w:rsidRPr="00095C74">
        <w:rPr>
          <w:rFonts w:ascii="Comic Sans MS" w:hAnsi="Comic Sans MS" w:cs="Lucida Grande"/>
          <w:sz w:val="28"/>
          <w:szCs w:val="26"/>
        </w:rPr>
        <w:t>Littell</w:t>
      </w:r>
      <w:proofErr w:type="spellEnd"/>
      <w:r w:rsidRPr="00095C74">
        <w:rPr>
          <w:rFonts w:ascii="Comic Sans MS" w:hAnsi="Comic Sans MS" w:cs="Lucida Grande"/>
          <w:sz w:val="28"/>
          <w:szCs w:val="26"/>
        </w:rPr>
        <w:t xml:space="preserve"> Middle School Math Course 2 Text</w:t>
      </w:r>
    </w:p>
    <w:p w:rsidR="00095C74" w:rsidRPr="00095C74" w:rsidRDefault="00095C74" w:rsidP="00095C74">
      <w:pPr>
        <w:widowControl w:val="0"/>
        <w:autoSpaceDE w:val="0"/>
        <w:autoSpaceDN w:val="0"/>
        <w:adjustRightInd w:val="0"/>
        <w:rPr>
          <w:rFonts w:ascii="Comic Sans MS" w:hAnsi="Comic Sans MS" w:cs="Lucida Grande"/>
          <w:sz w:val="28"/>
          <w:szCs w:val="26"/>
        </w:rPr>
      </w:pPr>
    </w:p>
    <w:p w:rsidR="00095C74" w:rsidRPr="00095C74" w:rsidRDefault="00095C74" w:rsidP="00095C74">
      <w:pPr>
        <w:rPr>
          <w:rFonts w:ascii="Comic Sans MS" w:hAnsi="Comic Sans MS" w:cs="Lucida Grande"/>
          <w:sz w:val="28"/>
          <w:szCs w:val="26"/>
        </w:rPr>
      </w:pPr>
      <w:r w:rsidRPr="00095C74">
        <w:rPr>
          <w:rFonts w:ascii="Comic Sans MS" w:hAnsi="Comic Sans MS" w:cs="Lucida Grande"/>
          <w:sz w:val="28"/>
          <w:szCs w:val="26"/>
        </w:rPr>
        <w:t>Pre-algebra is for 7th grade students and focuses on algebraic reasoning. Reading/vocabulary is a requirement for these textbooks because students must read to understand mathematics in later courses and must learn to read technical matter in the world.</w:t>
      </w:r>
    </w:p>
    <w:p w:rsidR="00095C74" w:rsidRPr="00095C74" w:rsidRDefault="009F0E41" w:rsidP="00095C74">
      <w:pPr>
        <w:rPr>
          <w:rFonts w:ascii="Comic Sans MS" w:hAnsi="Comic Sans MS" w:cs="Times New Roman"/>
          <w:sz w:val="22"/>
        </w:rPr>
      </w:pPr>
      <w:hyperlink r:id="rId4" w:history="1">
        <w:r w:rsidR="00095C74" w:rsidRPr="00095C74">
          <w:rPr>
            <w:rFonts w:ascii="Comic Sans MS" w:hAnsi="Comic Sans MS" w:cs="Lucida Grande"/>
            <w:sz w:val="22"/>
            <w:szCs w:val="22"/>
            <w:u w:val="single" w:color="0000CA"/>
          </w:rPr>
          <w:t>http://www.classzone.com/cz/books/msmath_2_na/book_home.htm?state=PA</w:t>
        </w:r>
      </w:hyperlink>
    </w:p>
    <w:p w:rsidR="00095C74" w:rsidRPr="00095C74" w:rsidRDefault="00095C74" w:rsidP="00095C74">
      <w:pPr>
        <w:rPr>
          <w:rFonts w:ascii="Comic Sans MS" w:hAnsi="Comic Sans MS" w:cs="Times New Roman"/>
          <w:sz w:val="28"/>
        </w:rPr>
      </w:pPr>
    </w:p>
    <w:p w:rsidR="00095C74" w:rsidRPr="00095C74" w:rsidRDefault="00095C74" w:rsidP="00095C74">
      <w:pPr>
        <w:rPr>
          <w:rFonts w:ascii="Comic Sans MS" w:hAnsi="Comic Sans MS" w:cs="Lucida Grande"/>
          <w:sz w:val="28"/>
          <w:szCs w:val="26"/>
        </w:rPr>
      </w:pPr>
      <w:r w:rsidRPr="00095C74">
        <w:rPr>
          <w:rFonts w:ascii="Comic Sans MS" w:hAnsi="Comic Sans MS" w:cs="Lucida Grande"/>
          <w:sz w:val="28"/>
          <w:szCs w:val="26"/>
        </w:rPr>
        <w:t xml:space="preserve">Using McDougal </w:t>
      </w:r>
      <w:proofErr w:type="spellStart"/>
      <w:r w:rsidRPr="00095C74">
        <w:rPr>
          <w:rFonts w:ascii="Comic Sans MS" w:hAnsi="Comic Sans MS" w:cs="Lucida Grande"/>
          <w:sz w:val="28"/>
          <w:szCs w:val="26"/>
        </w:rPr>
        <w:t>Littell</w:t>
      </w:r>
      <w:proofErr w:type="spellEnd"/>
      <w:r w:rsidRPr="00095C74">
        <w:rPr>
          <w:rFonts w:ascii="Comic Sans MS" w:hAnsi="Comic Sans MS" w:cs="Lucida Grande"/>
          <w:sz w:val="28"/>
          <w:szCs w:val="26"/>
        </w:rPr>
        <w:t xml:space="preserve"> Middle School Math Course 3 Text</w:t>
      </w:r>
    </w:p>
    <w:p w:rsidR="00095C74" w:rsidRPr="00095C74" w:rsidRDefault="00095C74" w:rsidP="00095C74">
      <w:pPr>
        <w:rPr>
          <w:rFonts w:ascii="Comic Sans MS" w:hAnsi="Comic Sans MS" w:cs="Lucida Grande"/>
          <w:sz w:val="28"/>
          <w:szCs w:val="20"/>
        </w:rPr>
      </w:pPr>
      <w:r w:rsidRPr="00095C74">
        <w:rPr>
          <w:rFonts w:ascii="Comic Sans MS" w:hAnsi="Comic Sans MS" w:cs="Lucida Grande"/>
          <w:sz w:val="28"/>
          <w:szCs w:val="20"/>
        </w:rPr>
        <w:t>Advanced Pre-Algebra is for 7th grade students who have a strong background in mathematics. In advanced pacing, students spend less time on introductory activities and more on the follow-up and extension activities.</w:t>
      </w:r>
    </w:p>
    <w:p w:rsidR="00095C74" w:rsidRPr="00095C74" w:rsidRDefault="00095C74" w:rsidP="00095C74">
      <w:pPr>
        <w:rPr>
          <w:rFonts w:ascii="Comic Sans MS" w:hAnsi="Comic Sans MS" w:cs="Lucida Grande"/>
          <w:sz w:val="28"/>
          <w:szCs w:val="20"/>
        </w:rPr>
      </w:pPr>
    </w:p>
    <w:p w:rsidR="00095C74" w:rsidRPr="007A7D9B" w:rsidRDefault="009F0E41" w:rsidP="00095C74">
      <w:pPr>
        <w:rPr>
          <w:rFonts w:ascii="Comic Sans MS" w:hAnsi="Comic Sans MS" w:cs="Lucida Grande"/>
          <w:sz w:val="22"/>
          <w:szCs w:val="20"/>
          <w:u w:val="single"/>
        </w:rPr>
      </w:pPr>
      <w:hyperlink r:id="rId5" w:history="1">
        <w:r w:rsidR="00095C74" w:rsidRPr="007A7D9B">
          <w:rPr>
            <w:rFonts w:ascii="Comic Sans MS" w:hAnsi="Comic Sans MS" w:cs="Lucida Grande"/>
            <w:sz w:val="22"/>
            <w:szCs w:val="22"/>
            <w:u w:val="single"/>
          </w:rPr>
          <w:t>http://www.classzone.com/cz/books/msmath_3_na/book_home.htm?state=PA</w:t>
        </w:r>
      </w:hyperlink>
    </w:p>
    <w:p w:rsidR="00095C74" w:rsidRDefault="00095C74" w:rsidP="00095C74">
      <w:pPr>
        <w:widowControl w:val="0"/>
        <w:autoSpaceDE w:val="0"/>
        <w:autoSpaceDN w:val="0"/>
        <w:adjustRightInd w:val="0"/>
        <w:rPr>
          <w:rFonts w:ascii="Comic Sans MS" w:hAnsi="Comic Sans MS" w:cs="Lucida Grande"/>
          <w:sz w:val="28"/>
          <w:szCs w:val="26"/>
        </w:rPr>
      </w:pPr>
    </w:p>
    <w:p w:rsidR="00095C74" w:rsidRDefault="00095C74" w:rsidP="00095C74">
      <w:pPr>
        <w:widowControl w:val="0"/>
        <w:autoSpaceDE w:val="0"/>
        <w:autoSpaceDN w:val="0"/>
        <w:adjustRightInd w:val="0"/>
        <w:rPr>
          <w:rFonts w:ascii="Comic Sans MS" w:hAnsi="Comic Sans MS" w:cs="Lucida Grande"/>
          <w:sz w:val="28"/>
          <w:szCs w:val="26"/>
        </w:rPr>
      </w:pPr>
    </w:p>
    <w:p w:rsidR="00095C74" w:rsidRPr="00095C74" w:rsidRDefault="00095C74" w:rsidP="00095C74">
      <w:pPr>
        <w:widowControl w:val="0"/>
        <w:autoSpaceDE w:val="0"/>
        <w:autoSpaceDN w:val="0"/>
        <w:adjustRightInd w:val="0"/>
        <w:rPr>
          <w:rFonts w:ascii="Comic Sans MS" w:hAnsi="Comic Sans MS" w:cs="Lucida Grande"/>
          <w:sz w:val="28"/>
          <w:szCs w:val="26"/>
        </w:rPr>
      </w:pPr>
      <w:r w:rsidRPr="00095C74">
        <w:rPr>
          <w:rFonts w:ascii="Comic Sans MS" w:hAnsi="Comic Sans MS" w:cs="Lucida Grande"/>
          <w:sz w:val="28"/>
          <w:szCs w:val="26"/>
        </w:rPr>
        <w:t>The following applies in general to both 7th Grade Honors and 7th Grade Math:</w:t>
      </w:r>
    </w:p>
    <w:p w:rsidR="00095C74" w:rsidRPr="00095C74" w:rsidRDefault="00095C74" w:rsidP="00095C74">
      <w:pPr>
        <w:widowControl w:val="0"/>
        <w:autoSpaceDE w:val="0"/>
        <w:autoSpaceDN w:val="0"/>
        <w:adjustRightInd w:val="0"/>
        <w:rPr>
          <w:rFonts w:ascii="Comic Sans MS" w:hAnsi="Comic Sans MS" w:cs="Lucida Grande"/>
          <w:szCs w:val="26"/>
        </w:rPr>
      </w:pPr>
    </w:p>
    <w:p w:rsidR="00095C74" w:rsidRPr="00095C74" w:rsidRDefault="00095C74" w:rsidP="00095C74">
      <w:pPr>
        <w:widowControl w:val="0"/>
        <w:autoSpaceDE w:val="0"/>
        <w:autoSpaceDN w:val="0"/>
        <w:adjustRightInd w:val="0"/>
        <w:rPr>
          <w:rFonts w:ascii="Comic Sans MS" w:hAnsi="Comic Sans MS" w:cs="Lucida Grande"/>
          <w:szCs w:val="26"/>
        </w:rPr>
      </w:pPr>
      <w:r w:rsidRPr="00095C74">
        <w:rPr>
          <w:rFonts w:ascii="Comic Sans MS" w:hAnsi="Comic Sans MS" w:cs="Lucida Grande"/>
          <w:szCs w:val="26"/>
        </w:rPr>
        <w:t>Quizzes and Tests: (70 % of Grade)</w:t>
      </w:r>
    </w:p>
    <w:p w:rsidR="00095C74" w:rsidRPr="00095C74" w:rsidRDefault="00095C74" w:rsidP="00095C74">
      <w:pPr>
        <w:widowControl w:val="0"/>
        <w:autoSpaceDE w:val="0"/>
        <w:autoSpaceDN w:val="0"/>
        <w:adjustRightInd w:val="0"/>
        <w:rPr>
          <w:rFonts w:ascii="Comic Sans MS" w:hAnsi="Comic Sans MS" w:cs="Lucida Grande"/>
          <w:szCs w:val="26"/>
        </w:rPr>
      </w:pPr>
      <w:r w:rsidRPr="00095C74">
        <w:rPr>
          <w:rFonts w:ascii="Comic Sans MS" w:hAnsi="Comic Sans MS" w:cs="Lucida Grande"/>
          <w:szCs w:val="26"/>
        </w:rPr>
        <w:t>Quizzes may be from 1 to 4 sections of material at a time. Quiz dates will be announced at the beginning of each chapter. Quizzes may be given after every section.</w:t>
      </w:r>
    </w:p>
    <w:p w:rsidR="00095C74" w:rsidRPr="00095C74" w:rsidRDefault="00095C74" w:rsidP="00095C74">
      <w:pPr>
        <w:widowControl w:val="0"/>
        <w:autoSpaceDE w:val="0"/>
        <w:autoSpaceDN w:val="0"/>
        <w:adjustRightInd w:val="0"/>
        <w:rPr>
          <w:rFonts w:ascii="Comic Sans MS" w:hAnsi="Comic Sans MS" w:cs="Lucida Grande"/>
          <w:szCs w:val="26"/>
        </w:rPr>
      </w:pPr>
      <w:r w:rsidRPr="00095C74">
        <w:rPr>
          <w:rFonts w:ascii="Comic Sans MS" w:hAnsi="Comic Sans MS" w:cs="Lucida Grande"/>
          <w:szCs w:val="26"/>
        </w:rPr>
        <w:t xml:space="preserve">Tests will be given at the end of each chapter--some chapters may be split to better group material together. </w:t>
      </w:r>
    </w:p>
    <w:p w:rsidR="00095C74" w:rsidRPr="00095C74" w:rsidRDefault="00095C74" w:rsidP="00095C74">
      <w:pPr>
        <w:widowControl w:val="0"/>
        <w:autoSpaceDE w:val="0"/>
        <w:autoSpaceDN w:val="0"/>
        <w:adjustRightInd w:val="0"/>
        <w:rPr>
          <w:rFonts w:ascii="Comic Sans MS" w:hAnsi="Comic Sans MS" w:cs="Lucida Grande"/>
          <w:szCs w:val="26"/>
        </w:rPr>
      </w:pPr>
    </w:p>
    <w:p w:rsidR="00095C74" w:rsidRPr="00095C74" w:rsidRDefault="00095C74" w:rsidP="00095C74">
      <w:pPr>
        <w:widowControl w:val="0"/>
        <w:autoSpaceDE w:val="0"/>
        <w:autoSpaceDN w:val="0"/>
        <w:adjustRightInd w:val="0"/>
        <w:rPr>
          <w:rFonts w:ascii="Comic Sans MS" w:hAnsi="Comic Sans MS" w:cs="Lucida Grande"/>
          <w:szCs w:val="26"/>
        </w:rPr>
      </w:pPr>
      <w:r w:rsidRPr="00095C74">
        <w:rPr>
          <w:rFonts w:ascii="Comic Sans MS" w:hAnsi="Comic Sans MS" w:cs="Lucida Grande"/>
          <w:szCs w:val="26"/>
        </w:rPr>
        <w:t>Homework: (10% of Grade)</w:t>
      </w:r>
    </w:p>
    <w:p w:rsidR="00095C74" w:rsidRPr="00095C74" w:rsidRDefault="00095C74" w:rsidP="00095C74">
      <w:pPr>
        <w:widowControl w:val="0"/>
        <w:autoSpaceDE w:val="0"/>
        <w:autoSpaceDN w:val="0"/>
        <w:adjustRightInd w:val="0"/>
        <w:rPr>
          <w:rFonts w:ascii="Comic Sans MS" w:hAnsi="Comic Sans MS" w:cs="Lucida Grande"/>
          <w:szCs w:val="26"/>
        </w:rPr>
      </w:pPr>
      <w:r w:rsidRPr="00095C74">
        <w:rPr>
          <w:rFonts w:ascii="Comic Sans MS" w:hAnsi="Comic Sans MS" w:cs="Lucida Grande"/>
          <w:szCs w:val="26"/>
        </w:rPr>
        <w:t>Homework will be assigned daily, each time a new topic is covered there will be at home practice required. Homework will be checked based on completeness with all work shown that is required to solve the problems, a list of answers for e</w:t>
      </w:r>
      <w:r w:rsidR="002E1583">
        <w:rPr>
          <w:rFonts w:ascii="Comic Sans MS" w:hAnsi="Comic Sans MS" w:cs="Lucida Grande"/>
          <w:szCs w:val="26"/>
        </w:rPr>
        <w:t>ach problem with no supporting </w:t>
      </w:r>
      <w:r w:rsidRPr="00095C74">
        <w:rPr>
          <w:rFonts w:ascii="Comic Sans MS" w:hAnsi="Comic Sans MS" w:cs="Lucida Grande"/>
          <w:szCs w:val="26"/>
        </w:rPr>
        <w:t>work will be considered incomplete and receive no credit.</w:t>
      </w:r>
    </w:p>
    <w:p w:rsidR="00095C74" w:rsidRPr="00095C74" w:rsidRDefault="00095C74" w:rsidP="00095C74">
      <w:pPr>
        <w:widowControl w:val="0"/>
        <w:autoSpaceDE w:val="0"/>
        <w:autoSpaceDN w:val="0"/>
        <w:adjustRightInd w:val="0"/>
        <w:rPr>
          <w:rFonts w:ascii="Comic Sans MS" w:hAnsi="Comic Sans MS" w:cs="Lucida Grande"/>
          <w:szCs w:val="26"/>
        </w:rPr>
      </w:pPr>
      <w:r w:rsidRPr="00095C74">
        <w:rPr>
          <w:rFonts w:ascii="Comic Sans MS" w:hAnsi="Comic Sans MS" w:cs="Lucida Grande"/>
          <w:szCs w:val="26"/>
        </w:rPr>
        <w:t>There will be long term assignments for problem solving and vocabulary for each chapter we cover that students must be responsible for.</w:t>
      </w:r>
    </w:p>
    <w:p w:rsidR="00095C74" w:rsidRPr="00095C74" w:rsidRDefault="00095C74" w:rsidP="00095C74">
      <w:pPr>
        <w:widowControl w:val="0"/>
        <w:autoSpaceDE w:val="0"/>
        <w:autoSpaceDN w:val="0"/>
        <w:adjustRightInd w:val="0"/>
        <w:rPr>
          <w:rFonts w:ascii="Comic Sans MS" w:hAnsi="Comic Sans MS" w:cs="Lucida Grande"/>
          <w:szCs w:val="26"/>
        </w:rPr>
      </w:pPr>
    </w:p>
    <w:p w:rsidR="00095C74" w:rsidRPr="00095C74" w:rsidRDefault="00095C74" w:rsidP="00095C74">
      <w:pPr>
        <w:widowControl w:val="0"/>
        <w:autoSpaceDE w:val="0"/>
        <w:autoSpaceDN w:val="0"/>
        <w:adjustRightInd w:val="0"/>
        <w:rPr>
          <w:rFonts w:ascii="Comic Sans MS" w:hAnsi="Comic Sans MS" w:cs="Lucida Grande"/>
          <w:szCs w:val="26"/>
        </w:rPr>
      </w:pPr>
      <w:r w:rsidRPr="00095C74">
        <w:rPr>
          <w:rFonts w:ascii="Comic Sans MS" w:hAnsi="Comic Sans MS" w:cs="Lucida Grande"/>
          <w:szCs w:val="26"/>
        </w:rPr>
        <w:t>Projects: (20% of Grade)</w:t>
      </w:r>
    </w:p>
    <w:p w:rsidR="00095C74" w:rsidRPr="00095C74" w:rsidRDefault="00095C74" w:rsidP="00095C74">
      <w:pPr>
        <w:widowControl w:val="0"/>
        <w:autoSpaceDE w:val="0"/>
        <w:autoSpaceDN w:val="0"/>
        <w:adjustRightInd w:val="0"/>
        <w:rPr>
          <w:rFonts w:ascii="Comic Sans MS" w:hAnsi="Comic Sans MS" w:cs="Lucida Grande"/>
          <w:szCs w:val="26"/>
        </w:rPr>
      </w:pPr>
      <w:r w:rsidRPr="00095C74">
        <w:rPr>
          <w:rFonts w:ascii="Comic Sans MS" w:hAnsi="Comic Sans MS" w:cs="Lucida Grande"/>
          <w:szCs w:val="26"/>
        </w:rPr>
        <w:t>Projects will be assigned throughout the year and range in value--Students will have ample time to complete each project, including some class time spent on explanation, review of rubrics, or in class time to work and ask questions.</w:t>
      </w:r>
    </w:p>
    <w:p w:rsidR="00095C74" w:rsidRPr="00095C74" w:rsidRDefault="00095C74" w:rsidP="00095C74">
      <w:pPr>
        <w:widowControl w:val="0"/>
        <w:autoSpaceDE w:val="0"/>
        <w:autoSpaceDN w:val="0"/>
        <w:adjustRightInd w:val="0"/>
        <w:rPr>
          <w:rFonts w:ascii="Comic Sans MS" w:hAnsi="Comic Sans MS" w:cs="Lucida Grande"/>
          <w:szCs w:val="26"/>
        </w:rPr>
      </w:pPr>
    </w:p>
    <w:p w:rsidR="00095C74" w:rsidRPr="00095C74" w:rsidRDefault="00095C74" w:rsidP="00095C74">
      <w:pPr>
        <w:widowControl w:val="0"/>
        <w:autoSpaceDE w:val="0"/>
        <w:autoSpaceDN w:val="0"/>
        <w:adjustRightInd w:val="0"/>
        <w:rPr>
          <w:rFonts w:ascii="Comic Sans MS" w:hAnsi="Comic Sans MS" w:cs="Lucida Grande"/>
          <w:szCs w:val="26"/>
        </w:rPr>
      </w:pPr>
      <w:r w:rsidRPr="00095C74">
        <w:rPr>
          <w:rFonts w:ascii="Comic Sans MS" w:hAnsi="Comic Sans MS" w:cs="Lucida Grande"/>
          <w:szCs w:val="26"/>
        </w:rPr>
        <w:t>Midterm/Final:</w:t>
      </w:r>
    </w:p>
    <w:p w:rsidR="00095C74" w:rsidRPr="00095C74" w:rsidRDefault="00095C74" w:rsidP="00095C74">
      <w:pPr>
        <w:widowControl w:val="0"/>
        <w:autoSpaceDE w:val="0"/>
        <w:autoSpaceDN w:val="0"/>
        <w:adjustRightInd w:val="0"/>
        <w:rPr>
          <w:rFonts w:ascii="Comic Sans MS" w:hAnsi="Comic Sans MS" w:cs="Lucida Grande"/>
          <w:szCs w:val="26"/>
        </w:rPr>
      </w:pPr>
    </w:p>
    <w:p w:rsidR="00095C74" w:rsidRPr="00095C74" w:rsidRDefault="00095C74" w:rsidP="00095C74">
      <w:pPr>
        <w:widowControl w:val="0"/>
        <w:autoSpaceDE w:val="0"/>
        <w:autoSpaceDN w:val="0"/>
        <w:adjustRightInd w:val="0"/>
        <w:rPr>
          <w:rFonts w:ascii="Comic Sans MS" w:hAnsi="Comic Sans MS" w:cs="Lucida Grande"/>
          <w:szCs w:val="26"/>
        </w:rPr>
      </w:pPr>
      <w:r w:rsidRPr="00095C74">
        <w:rPr>
          <w:rFonts w:ascii="Comic Sans MS" w:hAnsi="Comic Sans MS" w:cs="Lucida Grande"/>
          <w:szCs w:val="26"/>
        </w:rPr>
        <w:t>For 7</w:t>
      </w:r>
      <w:r w:rsidRPr="00095C74">
        <w:rPr>
          <w:rFonts w:ascii="Comic Sans MS" w:hAnsi="Comic Sans MS" w:cs="Lucida Grande"/>
          <w:szCs w:val="26"/>
          <w:vertAlign w:val="superscript"/>
        </w:rPr>
        <w:t>th</w:t>
      </w:r>
      <w:r w:rsidRPr="00095C74">
        <w:rPr>
          <w:rFonts w:ascii="Comic Sans MS" w:hAnsi="Comic Sans MS" w:cs="Lucida Grande"/>
          <w:szCs w:val="26"/>
        </w:rPr>
        <w:t xml:space="preserve"> Grade Math: 90% of the course grade comes from the average of the 4 quarter grades the remaining 10 % is the final exam.</w:t>
      </w:r>
    </w:p>
    <w:p w:rsidR="00095C74" w:rsidRPr="00095C74" w:rsidRDefault="00095C74" w:rsidP="00095C74">
      <w:pPr>
        <w:widowControl w:val="0"/>
        <w:autoSpaceDE w:val="0"/>
        <w:autoSpaceDN w:val="0"/>
        <w:adjustRightInd w:val="0"/>
        <w:rPr>
          <w:rFonts w:ascii="Comic Sans MS" w:hAnsi="Comic Sans MS" w:cs="Lucida Grande"/>
          <w:szCs w:val="26"/>
        </w:rPr>
      </w:pPr>
      <w:r w:rsidRPr="00095C74">
        <w:rPr>
          <w:rFonts w:ascii="Comic Sans MS" w:hAnsi="Comic Sans MS" w:cs="Lucida Grande"/>
          <w:szCs w:val="26"/>
        </w:rPr>
        <w:t>For 7</w:t>
      </w:r>
      <w:r w:rsidRPr="00095C74">
        <w:rPr>
          <w:rFonts w:ascii="Comic Sans MS" w:hAnsi="Comic Sans MS" w:cs="Lucida Grande"/>
          <w:szCs w:val="26"/>
          <w:vertAlign w:val="superscript"/>
        </w:rPr>
        <w:t>th</w:t>
      </w:r>
      <w:r w:rsidRPr="00095C74">
        <w:rPr>
          <w:rFonts w:ascii="Comic Sans MS" w:hAnsi="Comic Sans MS" w:cs="Lucida Grande"/>
          <w:szCs w:val="26"/>
        </w:rPr>
        <w:t xml:space="preserve"> </w:t>
      </w:r>
      <w:proofErr w:type="gramStart"/>
      <w:r w:rsidRPr="00095C74">
        <w:rPr>
          <w:rFonts w:ascii="Comic Sans MS" w:hAnsi="Comic Sans MS" w:cs="Lucida Grande"/>
          <w:szCs w:val="26"/>
        </w:rPr>
        <w:t>Grade  Honors</w:t>
      </w:r>
      <w:proofErr w:type="gramEnd"/>
      <w:r w:rsidRPr="00095C74">
        <w:rPr>
          <w:rFonts w:ascii="Comic Sans MS" w:hAnsi="Comic Sans MS" w:cs="Lucida Grande"/>
          <w:szCs w:val="26"/>
        </w:rPr>
        <w:t>: 90% of the course grade comes from the average of the 4 quarter grades the remaining 10 %  from a midterm exam will be given after the completion of chapters 1-7 in and averaged together with the final after the completion of chapters 8-13 will be worth 10%.</w:t>
      </w:r>
    </w:p>
    <w:p w:rsidR="00095C74" w:rsidRPr="00095C74" w:rsidRDefault="00095C74" w:rsidP="00095C74">
      <w:pPr>
        <w:widowControl w:val="0"/>
        <w:autoSpaceDE w:val="0"/>
        <w:autoSpaceDN w:val="0"/>
        <w:adjustRightInd w:val="0"/>
        <w:rPr>
          <w:rFonts w:ascii="Comic Sans MS" w:hAnsi="Comic Sans MS" w:cs="Lucida Grande"/>
          <w:sz w:val="28"/>
          <w:szCs w:val="26"/>
        </w:rPr>
      </w:pPr>
    </w:p>
    <w:p w:rsidR="0046267F" w:rsidRPr="00095C74" w:rsidRDefault="00095C74" w:rsidP="00095C74">
      <w:pPr>
        <w:jc w:val="center"/>
        <w:rPr>
          <w:rFonts w:ascii="Comic Sans MS" w:hAnsi="Comic Sans MS"/>
          <w:b/>
          <w:sz w:val="32"/>
        </w:rPr>
      </w:pPr>
      <w:r w:rsidRPr="00095C74">
        <w:rPr>
          <w:rFonts w:ascii="Comic Sans MS" w:hAnsi="Comic Sans MS" w:cs="Lucida Grande"/>
          <w:b/>
          <w:sz w:val="32"/>
          <w:szCs w:val="26"/>
        </w:rPr>
        <w:t>ALL DISTRICT &amp; SCHOOL RULES WILL BE FOLLOWED IN THE CLASSRO</w:t>
      </w:r>
      <w:r w:rsidRPr="00095C74">
        <w:rPr>
          <w:rFonts w:ascii="Comic Sans MS" w:hAnsi="Comic Sans MS" w:cs="Lucida Grande"/>
          <w:b/>
          <w:color w:val="000057"/>
          <w:sz w:val="32"/>
          <w:szCs w:val="26"/>
        </w:rPr>
        <w:t>OM!!</w:t>
      </w:r>
    </w:p>
    <w:sectPr w:rsidR="0046267F" w:rsidRPr="00095C74" w:rsidSect="0046267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95C74"/>
    <w:rsid w:val="00095C74"/>
    <w:rsid w:val="002E1583"/>
    <w:rsid w:val="007A7D9B"/>
    <w:rsid w:val="009F0E41"/>
  </w:rsids>
  <m:mathPr>
    <m:mathFont m:val="Book Antiqu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47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classzone.com/cz/books/msmath_2_na/book_home.htm?state=PA" TargetMode="External"/><Relationship Id="rId5" Type="http://schemas.openxmlformats.org/officeDocument/2006/relationships/hyperlink" Target="http://www.classzone.com/cz/books/msmath_3_na/book_home.htm?state=PA"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2714</Characters>
  <Application>Microsoft Macintosh Word</Application>
  <DocSecurity>0</DocSecurity>
  <Lines>22</Lines>
  <Paragraphs>5</Paragraphs>
  <ScaleCrop>false</ScaleCrop>
  <Company>Kutztown Area School District</Company>
  <LinksUpToDate>false</LinksUpToDate>
  <CharactersWithSpaces>3332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2013-05-31T13:10:00Z</cp:lastPrinted>
  <dcterms:created xsi:type="dcterms:W3CDTF">2013-05-31T13:11:00Z</dcterms:created>
  <dcterms:modified xsi:type="dcterms:W3CDTF">2013-05-31T13:11:00Z</dcterms:modified>
</cp:coreProperties>
</file>